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CARTA DE CESE Y DESISTIMIENTO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Esta carta sirve como notificación formal para detener de inmediato la conducta descrita a continuación. El incumplimiento puede resultar en acciones legales.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</w:t>
      </w:r>
    </w:p>
    <w:p>
      <w:r>
        <w:rPr>
          <w:rFonts w:ascii="Arial" w:cs="Arial" w:eastAsia="Arial" w:hAnsi="Arial"/>
          <w:sz w:val="22"/>
          <w:szCs w:val="22"/>
        </w:rPr>
        <w:t xml:space="preserve">[Nombre completo]</w:t>
      </w:r>
    </w:p>
    <w:p>
      <w:r>
        <w:rPr>
          <w:rFonts w:ascii="Arial" w:cs="Arial" w:eastAsia="Arial" w:hAnsi="Arial"/>
          <w:sz w:val="22"/>
          <w:szCs w:val="22"/>
        </w:rPr>
        <w:t xml:space="preserve">[Dirección]</w:t>
      </w:r>
    </w:p>
    <w:p>
      <w:r>
        <w:rPr>
          <w:rFonts w:ascii="Arial" w:cs="Arial" w:eastAsia="Arial" w:hAnsi="Arial"/>
          <w:sz w:val="22"/>
          <w:szCs w:val="22"/>
        </w:rPr>
        <w:t xml:space="preserve">[Contacto]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Para</w:t>
      </w:r>
    </w:p>
    <w:p>
      <w:r>
        <w:rPr>
          <w:rFonts w:ascii="Arial" w:cs="Arial" w:eastAsia="Arial" w:hAnsi="Arial"/>
          <w:sz w:val="22"/>
          <w:szCs w:val="22"/>
        </w:rPr>
        <w:t xml:space="preserve">[Nombre del destinatario]</w:t>
      </w:r>
    </w:p>
    <w:p>
      <w:r>
        <w:rPr>
          <w:rFonts w:ascii="Arial" w:cs="Arial" w:eastAsia="Arial" w:hAnsi="Arial"/>
          <w:sz w:val="22"/>
          <w:szCs w:val="22"/>
        </w:rPr>
        <w:t xml:space="preserve">[Dirección]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Fecha</w:t>
      </w:r>
    </w:p>
    <w:p>
      <w:r>
        <w:rPr>
          <w:rFonts w:ascii="Arial" w:cs="Arial" w:eastAsia="Arial" w:hAnsi="Arial"/>
          <w:sz w:val="22"/>
          <w:szCs w:val="22"/>
        </w:rPr>
        <w:t xml:space="preserve">[Fecha]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Asunto: Exigencia de Cese y Desistimiento</w:t>
      </w:r>
    </w:p>
    <w:p>
      <w:r>
        <w:rPr>
          <w:rFonts w:ascii="Arial" w:cs="Arial" w:eastAsia="Arial" w:hAnsi="Arial"/>
          <w:sz w:val="22"/>
          <w:szCs w:val="22"/>
        </w:rPr>
        <w:t xml:space="preserve">[Acoso / Difamación / Contacto no deseado / Infracción de PI]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Descripción de la conducta</w:t>
      </w:r>
    </w:p>
    <w:p>
      <w:r>
        <w:rPr>
          <w:rFonts w:ascii="Arial" w:cs="Arial" w:eastAsia="Arial" w:hAnsi="Arial"/>
          <w:sz w:val="22"/>
          <w:szCs w:val="22"/>
        </w:rPr>
        <w:t xml:space="preserve">Usted ha incurrido en la siguiente conducta: [describa con fechas, horas e incidentes específicos].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Exigencia</w:t>
      </w:r>
    </w:p>
    <w:p>
      <w:r>
        <w:rPr>
          <w:rFonts w:ascii="Arial" w:cs="Arial" w:eastAsia="Arial" w:hAnsi="Arial"/>
          <w:sz w:val="22"/>
          <w:szCs w:val="22"/>
        </w:rPr>
        <w:t xml:space="preserve">Por medio de la presente se le ordena CESAR Y DESISTIR de todo [contacto / declaración / conducta] hacia mí, con efecto inmediato.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Consecuencias</w:t>
      </w:r>
    </w:p>
    <w:p>
      <w:r>
        <w:rPr>
          <w:rFonts w:ascii="Arial" w:cs="Arial" w:eastAsia="Arial" w:hAnsi="Arial"/>
          <w:sz w:val="22"/>
          <w:szCs w:val="22"/>
        </w:rPr>
        <w:t xml:space="preserve">Si esta conducta continúa después del recibo de esta carta, iniciaré todos los recursos legales disponibles, incluidas demandas civiles, medidas cautelares y denuncias ante las autoridades cuando corresponda.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Firma</w:t>
      </w:r>
    </w:p>
    <w:p>
      <w:r>
        <w:rPr>
          <w:rFonts w:ascii="Arial" w:cs="Arial" w:eastAsia="Arial" w:hAnsi="Arial"/>
          <w:sz w:val="22"/>
          <w:szCs w:val="22"/>
        </w:rPr>
        <w:t xml:space="preserve">Atentamente,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[Su nombre]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AVISO: Esta plantilla se proporciona únicamente con fines informativos y no constituye asesoría legal. Consulte a un abogado con licencia en su jurisdicción para recibir orientación sobre su situación específica.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2026-07-04T13:52:56.923Z</dcterms:created>
  <dcterms:modified xsi:type="dcterms:W3CDTF">2026-07-04T13:52:56.923Z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